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FB580" w14:textId="14B98034" w:rsidR="0037555A" w:rsidRDefault="00C71D74" w:rsidP="00C71D74">
      <w:pPr>
        <w:pStyle w:val="Kop1"/>
        <w:spacing w:before="0"/>
      </w:pPr>
      <w:r>
        <w:t xml:space="preserve">Gezocht: deelnemers </w:t>
      </w:r>
      <w:r w:rsidR="00992C92">
        <w:t>gebruikersgroep</w:t>
      </w:r>
      <w:r>
        <w:t xml:space="preserve"> digitale toegankelijkheid</w:t>
      </w:r>
    </w:p>
    <w:p w14:paraId="12C2A500" w14:textId="77777777" w:rsidR="0037555A" w:rsidRDefault="0037555A" w:rsidP="007D4A7F"/>
    <w:p w14:paraId="5040BF00" w14:textId="052FDF42" w:rsidR="0037555A" w:rsidRDefault="007D4A7F" w:rsidP="007D4A7F">
      <w:r>
        <w:t>PGOsupport wil samen met patiënten</w:t>
      </w:r>
      <w:r w:rsidR="00E44085">
        <w:t>organisaties</w:t>
      </w:r>
      <w:bookmarkStart w:id="0" w:name="_GoBack"/>
      <w:bookmarkEnd w:id="0"/>
      <w:r>
        <w:t xml:space="preserve"> digitale zorg toegankelijker maken. Om dit te realiseren wil</w:t>
      </w:r>
      <w:r w:rsidR="00EA77C4">
        <w:t xml:space="preserve">len we onder </w:t>
      </w:r>
      <w:r w:rsidR="00992C92">
        <w:t xml:space="preserve">andere </w:t>
      </w:r>
      <w:r>
        <w:t xml:space="preserve">een </w:t>
      </w:r>
      <w:r w:rsidR="00992C92">
        <w:t>gebruikersgroep</w:t>
      </w:r>
      <w:r>
        <w:t xml:space="preserve"> opzetten voor het </w:t>
      </w:r>
      <w:r w:rsidR="00EA77C4">
        <w:t>organiseren</w:t>
      </w:r>
      <w:r>
        <w:t xml:space="preserve"> van demo</w:t>
      </w:r>
      <w:r w:rsidR="00992C92">
        <w:t>’s</w:t>
      </w:r>
      <w:r>
        <w:t xml:space="preserve"> </w:t>
      </w:r>
      <w:r w:rsidR="00992C92">
        <w:t>door</w:t>
      </w:r>
      <w:r>
        <w:t xml:space="preserve"> ervaringsdeskundigen in de zorgsector. Met de </w:t>
      </w:r>
      <w:r w:rsidR="00EA77C4">
        <w:t>demo’s</w:t>
      </w:r>
      <w:r>
        <w:t xml:space="preserve"> wil PGOsupport zorgaanbieders</w:t>
      </w:r>
      <w:r w:rsidR="0037555A">
        <w:t xml:space="preserve"> live</w:t>
      </w:r>
      <w:r>
        <w:t xml:space="preserve"> laten </w:t>
      </w:r>
      <w:r w:rsidR="0037555A">
        <w:t>ervaren</w:t>
      </w:r>
      <w:r>
        <w:t xml:space="preserve"> welke </w:t>
      </w:r>
      <w:r w:rsidR="00992C92">
        <w:t>toegankelijkheids</w:t>
      </w:r>
      <w:r>
        <w:t>drempels</w:t>
      </w:r>
      <w:r w:rsidR="0037555A">
        <w:t xml:space="preserve"> </w:t>
      </w:r>
      <w:r w:rsidR="00992C92">
        <w:t>mensen</w:t>
      </w:r>
      <w:r w:rsidR="0037555A">
        <w:t xml:space="preserve"> kunnen</w:t>
      </w:r>
      <w:r>
        <w:t xml:space="preserve"> ervaren</w:t>
      </w:r>
      <w:r w:rsidR="00992C92">
        <w:t xml:space="preserve"> bij digitale zorg</w:t>
      </w:r>
      <w:r>
        <w:t xml:space="preserve">. </w:t>
      </w:r>
    </w:p>
    <w:p w14:paraId="596FBA55" w14:textId="2E4C2DE4" w:rsidR="00992C92" w:rsidRDefault="00992C92" w:rsidP="007D4A7F"/>
    <w:p w14:paraId="75DEBD1C" w14:textId="02357CC9" w:rsidR="00992C92" w:rsidRDefault="00992C92" w:rsidP="007D4A7F">
      <w:r w:rsidRPr="00992C92">
        <w:rPr>
          <w:b/>
          <w:bCs/>
        </w:rPr>
        <w:t>Wie we zoeken</w:t>
      </w:r>
      <w:r w:rsidRPr="00992C92">
        <w:rPr>
          <w:b/>
          <w:bCs/>
        </w:rPr>
        <w:br/>
      </w:r>
      <w:r>
        <w:t>We zoeken nadrukkelijk mensen die digitaal vaardig zijn en</w:t>
      </w:r>
      <w:r w:rsidR="00987126">
        <w:t xml:space="preserve"> die</w:t>
      </w:r>
      <w:r>
        <w:t xml:space="preserve"> </w:t>
      </w:r>
      <w:r w:rsidR="00987126">
        <w:t xml:space="preserve">willen dat iedereen – ongeacht zijn of haar beperking </w:t>
      </w:r>
      <w:r w:rsidR="00987126">
        <w:t>–</w:t>
      </w:r>
      <w:r w:rsidR="00987126">
        <w:t xml:space="preserve"> gebruik kan maken van</w:t>
      </w:r>
      <w:r>
        <w:t xml:space="preserve"> digitale zorg. </w:t>
      </w:r>
      <w:r w:rsidR="00987126">
        <w:t xml:space="preserve">Zij hebben belangstelling voor en ervaring met (beperkingen bij) </w:t>
      </w:r>
      <w:r w:rsidR="00987126">
        <w:t>bijvoorbeeld</w:t>
      </w:r>
      <w:r>
        <w:t xml:space="preserve"> persoonlijke gezondheidsomgevingen</w:t>
      </w:r>
      <w:r w:rsidR="00987126">
        <w:t xml:space="preserve">, patiëntenportalen </w:t>
      </w:r>
      <w:r>
        <w:t>of andere e-healthtoepassingen. En</w:t>
      </w:r>
      <w:r w:rsidR="00987126">
        <w:t xml:space="preserve"> ze kunnen dat</w:t>
      </w:r>
      <w:r>
        <w:t xml:space="preserve"> vertalen naar </w:t>
      </w:r>
      <w:r w:rsidR="00987126">
        <w:t>de gewenste toegankelijkheid</w:t>
      </w:r>
      <w:r>
        <w:t xml:space="preserve"> van deze digitale zorg</w:t>
      </w:r>
      <w:r w:rsidR="00987126">
        <w:t xml:space="preserve"> voor iedereen</w:t>
      </w:r>
      <w:r>
        <w:t>.</w:t>
      </w:r>
    </w:p>
    <w:p w14:paraId="5907B18C" w14:textId="1733321C" w:rsidR="00992C92" w:rsidRDefault="00992C92" w:rsidP="007D4A7F"/>
    <w:p w14:paraId="22162561" w14:textId="4418F32C" w:rsidR="00992C92" w:rsidRDefault="00992C92" w:rsidP="007D4A7F">
      <w:r>
        <w:t xml:space="preserve">Op het moment dat we voornemens zijn een demo te organiseren, </w:t>
      </w:r>
      <w:r w:rsidR="00BB3972">
        <w:t>worden geïnteresseerden</w:t>
      </w:r>
      <w:r>
        <w:t xml:space="preserve"> door PGOsupport benaderd voor hun inbreng. Eventuele reiskosten worden vergoed.</w:t>
      </w:r>
    </w:p>
    <w:p w14:paraId="5EEC4036" w14:textId="77777777" w:rsidR="0037555A" w:rsidRDefault="0037555A" w:rsidP="007D4A7F"/>
    <w:p w14:paraId="4004A9C3" w14:textId="0363C1D5" w:rsidR="007D4A7F" w:rsidRDefault="00992C92" w:rsidP="007D4A7F">
      <w:r w:rsidRPr="00992C92">
        <w:rPr>
          <w:b/>
          <w:bCs/>
        </w:rPr>
        <w:t>Meer informatie en aanmelden</w:t>
      </w:r>
      <w:r w:rsidRPr="00992C92">
        <w:rPr>
          <w:b/>
          <w:bCs/>
        </w:rPr>
        <w:br/>
      </w:r>
      <w:r w:rsidR="0037555A">
        <w:t xml:space="preserve">Wij horen graag of er </w:t>
      </w:r>
      <w:r w:rsidR="00BB3972">
        <w:t>binnen</w:t>
      </w:r>
      <w:r w:rsidR="0037555A">
        <w:t xml:space="preserve"> jouw patiëntenorganisatie</w:t>
      </w:r>
      <w:r w:rsidR="00BB3972">
        <w:t xml:space="preserve"> of haar achterban</w:t>
      </w:r>
      <w:r w:rsidR="0037555A">
        <w:t xml:space="preserve"> </w:t>
      </w:r>
      <w:r w:rsidR="00BB3972">
        <w:t>mensen</w:t>
      </w:r>
      <w:r w:rsidR="007D4A7F">
        <w:t xml:space="preserve"> zijn die hier</w:t>
      </w:r>
      <w:r w:rsidR="0037555A">
        <w:t xml:space="preserve"> mogelijk</w:t>
      </w:r>
      <w:r w:rsidR="007D4A7F">
        <w:t xml:space="preserve"> belangstelling </w:t>
      </w:r>
      <w:r w:rsidR="0037555A">
        <w:t xml:space="preserve">voor </w:t>
      </w:r>
      <w:r w:rsidR="007D4A7F">
        <w:t>hebben</w:t>
      </w:r>
      <w:r w:rsidR="0037555A">
        <w:t>. Geïnteresseerden kunnen contact opnemen met Bart Borsje, adviseur digitale toegankelijkheid</w:t>
      </w:r>
      <w:r w:rsidR="00BB3972">
        <w:t>, via</w:t>
      </w:r>
      <w:r w:rsidR="0037555A">
        <w:t xml:space="preserve"> </w:t>
      </w:r>
      <w:hyperlink r:id="rId5" w:history="1">
        <w:r w:rsidR="0037555A" w:rsidRPr="00D76984">
          <w:rPr>
            <w:rStyle w:val="Hyperlink"/>
          </w:rPr>
          <w:t>b.borsje@pgosupport.nl</w:t>
        </w:r>
      </w:hyperlink>
      <w:r w:rsidR="0037555A">
        <w:t xml:space="preserve"> of 06 4049 3492. Ook eventuele vragen beantwoordt Bart graag. </w:t>
      </w:r>
    </w:p>
    <w:p w14:paraId="78DEA2E7" w14:textId="77777777" w:rsidR="00992C92" w:rsidRDefault="00992C92" w:rsidP="007D4A7F"/>
    <w:p w14:paraId="0DF17CED" w14:textId="77777777" w:rsidR="0037555A" w:rsidRDefault="0037555A" w:rsidP="007D4A7F"/>
    <w:p w14:paraId="045256D5" w14:textId="235E2E8A" w:rsidR="0037555A" w:rsidRPr="0037555A" w:rsidRDefault="00992C92" w:rsidP="007D4A7F">
      <w:pPr>
        <w:rPr>
          <w:b/>
          <w:bCs/>
        </w:rPr>
      </w:pPr>
      <w:r>
        <w:rPr>
          <w:b/>
          <w:bCs/>
        </w:rPr>
        <w:t>En bovendien…</w:t>
      </w:r>
    </w:p>
    <w:p w14:paraId="65D9EED6" w14:textId="77777777" w:rsidR="0037555A" w:rsidRDefault="0037555A" w:rsidP="0037555A">
      <w:pPr>
        <w:pStyle w:val="Lijstalinea"/>
        <w:numPr>
          <w:ilvl w:val="0"/>
          <w:numId w:val="1"/>
        </w:numPr>
      </w:pPr>
      <w:r>
        <w:t xml:space="preserve">We waarderen het als je deze oproep verder verspreidt in je netwerk, bijvoorbeeld door een artikel in het ledenblad of een bericht op sociale media. Communicatieadviseur Judith Winnen helpt je hier indien gewenst graag mee: </w:t>
      </w:r>
      <w:hyperlink r:id="rId6" w:history="1">
        <w:r w:rsidRPr="00D76984">
          <w:rPr>
            <w:rStyle w:val="Hyperlink"/>
          </w:rPr>
          <w:t>j.winnen@pgosupport.nl</w:t>
        </w:r>
      </w:hyperlink>
      <w:r>
        <w:t xml:space="preserve">. </w:t>
      </w:r>
      <w:r>
        <w:br/>
      </w:r>
    </w:p>
    <w:p w14:paraId="74AC7030" w14:textId="77777777" w:rsidR="0037555A" w:rsidRDefault="0037555A" w:rsidP="0037555A">
      <w:pPr>
        <w:pStyle w:val="Lijstalinea"/>
        <w:numPr>
          <w:ilvl w:val="0"/>
          <w:numId w:val="1"/>
        </w:numPr>
      </w:pPr>
      <w:r>
        <w:t xml:space="preserve">Ken je de handreiking voor toegankelijke digitale zorg al? Download ‘m via </w:t>
      </w:r>
      <w:hyperlink r:id="rId7" w:history="1">
        <w:r w:rsidRPr="00D76984">
          <w:rPr>
            <w:rStyle w:val="Hyperlink"/>
          </w:rPr>
          <w:t>www.pgosupport.nl/digitalezorg</w:t>
        </w:r>
      </w:hyperlink>
      <w:r>
        <w:t xml:space="preserve">. Papieren versies zijn (kosteloos) op te vragen door een mailtje te sturen naar </w:t>
      </w:r>
      <w:hyperlink r:id="rId8" w:history="1">
        <w:r w:rsidRPr="00D76984">
          <w:rPr>
            <w:rStyle w:val="Hyperlink"/>
          </w:rPr>
          <w:t>facilitair@pgosupport.nl</w:t>
        </w:r>
      </w:hyperlink>
      <w:r>
        <w:t xml:space="preserve">. </w:t>
      </w:r>
    </w:p>
    <w:p w14:paraId="1658E996" w14:textId="77777777" w:rsidR="00EA77C4" w:rsidRDefault="00EA77C4" w:rsidP="007D4A7F"/>
    <w:p w14:paraId="6C05D49D" w14:textId="77777777" w:rsidR="007D4A7F" w:rsidRDefault="007D4A7F"/>
    <w:sectPr w:rsidR="007D4A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D315C"/>
    <w:multiLevelType w:val="hybridMultilevel"/>
    <w:tmpl w:val="A96AE9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A7F"/>
    <w:rsid w:val="00000DD7"/>
    <w:rsid w:val="0037555A"/>
    <w:rsid w:val="007D4A7F"/>
    <w:rsid w:val="00987126"/>
    <w:rsid w:val="00992C92"/>
    <w:rsid w:val="00BB3972"/>
    <w:rsid w:val="00C71D74"/>
    <w:rsid w:val="00E44085"/>
    <w:rsid w:val="00EA77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6F2BC"/>
  <w15:chartTrackingRefBased/>
  <w15:docId w15:val="{53139E15-C6C3-44F8-9C99-40AC5BAF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7D4A7F"/>
    <w:pPr>
      <w:spacing w:after="0" w:line="240" w:lineRule="auto"/>
    </w:pPr>
    <w:rPr>
      <w:rFonts w:ascii="Calibri" w:hAnsi="Calibri" w:cs="Calibri"/>
    </w:rPr>
  </w:style>
  <w:style w:type="paragraph" w:styleId="Kop1">
    <w:name w:val="heading 1"/>
    <w:basedOn w:val="Standaard"/>
    <w:next w:val="Standaard"/>
    <w:link w:val="Kop1Char"/>
    <w:uiPriority w:val="9"/>
    <w:qFormat/>
    <w:rsid w:val="00C71D7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A77C4"/>
    <w:rPr>
      <w:color w:val="0563C1"/>
      <w:u w:val="single"/>
    </w:rPr>
  </w:style>
  <w:style w:type="character" w:styleId="Verwijzingopmerking">
    <w:name w:val="annotation reference"/>
    <w:basedOn w:val="Standaardalinea-lettertype"/>
    <w:uiPriority w:val="99"/>
    <w:semiHidden/>
    <w:unhideWhenUsed/>
    <w:rsid w:val="00EA77C4"/>
    <w:rPr>
      <w:sz w:val="16"/>
      <w:szCs w:val="16"/>
    </w:rPr>
  </w:style>
  <w:style w:type="paragraph" w:styleId="Tekstopmerking">
    <w:name w:val="annotation text"/>
    <w:basedOn w:val="Standaard"/>
    <w:link w:val="TekstopmerkingChar"/>
    <w:uiPriority w:val="99"/>
    <w:semiHidden/>
    <w:unhideWhenUsed/>
    <w:rsid w:val="00EA77C4"/>
    <w:rPr>
      <w:sz w:val="20"/>
      <w:szCs w:val="20"/>
    </w:rPr>
  </w:style>
  <w:style w:type="character" w:customStyle="1" w:styleId="TekstopmerkingChar">
    <w:name w:val="Tekst opmerking Char"/>
    <w:basedOn w:val="Standaardalinea-lettertype"/>
    <w:link w:val="Tekstopmerking"/>
    <w:uiPriority w:val="99"/>
    <w:semiHidden/>
    <w:rsid w:val="00EA77C4"/>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EA77C4"/>
    <w:rPr>
      <w:b/>
      <w:bCs/>
    </w:rPr>
  </w:style>
  <w:style w:type="character" w:customStyle="1" w:styleId="OnderwerpvanopmerkingChar">
    <w:name w:val="Onderwerp van opmerking Char"/>
    <w:basedOn w:val="TekstopmerkingChar"/>
    <w:link w:val="Onderwerpvanopmerking"/>
    <w:uiPriority w:val="99"/>
    <w:semiHidden/>
    <w:rsid w:val="00EA77C4"/>
    <w:rPr>
      <w:rFonts w:ascii="Calibri" w:hAnsi="Calibri" w:cs="Calibri"/>
      <w:b/>
      <w:bCs/>
      <w:sz w:val="20"/>
      <w:szCs w:val="20"/>
    </w:rPr>
  </w:style>
  <w:style w:type="paragraph" w:styleId="Ballontekst">
    <w:name w:val="Balloon Text"/>
    <w:basedOn w:val="Standaard"/>
    <w:link w:val="BallontekstChar"/>
    <w:uiPriority w:val="99"/>
    <w:semiHidden/>
    <w:unhideWhenUsed/>
    <w:rsid w:val="00EA77C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A77C4"/>
    <w:rPr>
      <w:rFonts w:ascii="Segoe UI" w:hAnsi="Segoe UI" w:cs="Segoe UI"/>
      <w:sz w:val="18"/>
      <w:szCs w:val="18"/>
    </w:rPr>
  </w:style>
  <w:style w:type="character" w:styleId="Onopgelostemelding">
    <w:name w:val="Unresolved Mention"/>
    <w:basedOn w:val="Standaardalinea-lettertype"/>
    <w:uiPriority w:val="99"/>
    <w:semiHidden/>
    <w:unhideWhenUsed/>
    <w:rsid w:val="0037555A"/>
    <w:rPr>
      <w:color w:val="605E5C"/>
      <w:shd w:val="clear" w:color="auto" w:fill="E1DFDD"/>
    </w:rPr>
  </w:style>
  <w:style w:type="paragraph" w:styleId="Lijstalinea">
    <w:name w:val="List Paragraph"/>
    <w:basedOn w:val="Standaard"/>
    <w:uiPriority w:val="34"/>
    <w:qFormat/>
    <w:rsid w:val="0037555A"/>
    <w:pPr>
      <w:ind w:left="720"/>
      <w:contextualSpacing/>
    </w:pPr>
  </w:style>
  <w:style w:type="character" w:customStyle="1" w:styleId="Kop1Char">
    <w:name w:val="Kop 1 Char"/>
    <w:basedOn w:val="Standaardalinea-lettertype"/>
    <w:link w:val="Kop1"/>
    <w:uiPriority w:val="9"/>
    <w:rsid w:val="00C71D7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1666">
      <w:bodyDiv w:val="1"/>
      <w:marLeft w:val="0"/>
      <w:marRight w:val="0"/>
      <w:marTop w:val="0"/>
      <w:marBottom w:val="0"/>
      <w:divBdr>
        <w:top w:val="none" w:sz="0" w:space="0" w:color="auto"/>
        <w:left w:val="none" w:sz="0" w:space="0" w:color="auto"/>
        <w:bottom w:val="none" w:sz="0" w:space="0" w:color="auto"/>
        <w:right w:val="none" w:sz="0" w:space="0" w:color="auto"/>
      </w:divBdr>
    </w:div>
    <w:div w:id="60977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ilitair@pgosupport.nl" TargetMode="External"/><Relationship Id="rId3" Type="http://schemas.openxmlformats.org/officeDocument/2006/relationships/settings" Target="settings.xml"/><Relationship Id="rId7" Type="http://schemas.openxmlformats.org/officeDocument/2006/relationships/hyperlink" Target="http://www.pgosupport.nl/digitalez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winnen@pgosupport.nl" TargetMode="External"/><Relationship Id="rId5" Type="http://schemas.openxmlformats.org/officeDocument/2006/relationships/hyperlink" Target="mailto:b.borsje@pgosupport.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315</Words>
  <Characters>1736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Winnen</dc:creator>
  <cp:keywords/>
  <dc:description/>
  <cp:lastModifiedBy>Judith Winnen</cp:lastModifiedBy>
  <cp:revision>3</cp:revision>
  <dcterms:created xsi:type="dcterms:W3CDTF">2019-10-24T12:59:00Z</dcterms:created>
  <dcterms:modified xsi:type="dcterms:W3CDTF">2019-10-24T15:39:00Z</dcterms:modified>
</cp:coreProperties>
</file>